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CF78" w14:textId="3B9DE9AB" w:rsidR="001C33E9" w:rsidRPr="001C33E9" w:rsidRDefault="001C33E9" w:rsidP="001C33E9">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1C33E9">
        <w:rPr>
          <w:rFonts w:ascii="Times New Roman" w:eastAsia="Times New Roman" w:hAnsi="Times New Roman"/>
          <w:kern w:val="36"/>
          <w:sz w:val="48"/>
          <w:szCs w:val="48"/>
          <w:lang w:eastAsia="el-GR"/>
        </w:rPr>
        <w:t>ΝΕΟΣ ΔΙΚΑΣΤΙΚΟΣ ΧΑΡΤΗΣ</w:t>
      </w:r>
    </w:p>
    <w:p w14:paraId="6C4F3DD2" w14:textId="60C944CA" w:rsidR="001C33E9" w:rsidRPr="001C33E9" w:rsidRDefault="00000000" w:rsidP="001C33E9">
      <w:pPr>
        <w:shd w:val="clear" w:color="auto" w:fill="FFFFFF"/>
        <w:spacing w:after="0" w:line="240" w:lineRule="auto"/>
        <w:rPr>
          <w:rFonts w:ascii="Helvetica" w:eastAsia="Times New Roman" w:hAnsi="Helvetica" w:cs="Helvetica"/>
          <w:color w:val="404040"/>
          <w:sz w:val="24"/>
          <w:szCs w:val="24"/>
          <w:lang w:eastAsia="el-GR"/>
        </w:rPr>
      </w:pPr>
      <w:hyperlink r:id="rId4" w:history="1">
        <w:r w:rsidR="001C33E9" w:rsidRPr="001C33E9">
          <w:rPr>
            <w:rFonts w:ascii="Helvetica" w:eastAsia="Times New Roman" w:hAnsi="Helvetica" w:cs="Helvetica"/>
            <w:color w:val="056FCB"/>
            <w:sz w:val="24"/>
            <w:szCs w:val="24"/>
            <w:u w:val="single"/>
            <w:lang w:eastAsia="el-GR"/>
          </w:rPr>
          <w:t>Ανακοινώσεις Συντονιστικής</w:t>
        </w:r>
      </w:hyperlink>
    </w:p>
    <w:p w14:paraId="370394AE" w14:textId="5EC34B5F" w:rsidR="001C33E9" w:rsidRPr="001C33E9" w:rsidRDefault="001C33E9" w:rsidP="001C33E9">
      <w:pPr>
        <w:shd w:val="clear" w:color="auto" w:fill="FFFFFF"/>
        <w:spacing w:after="0" w:line="240" w:lineRule="auto"/>
        <w:rPr>
          <w:rFonts w:ascii="Helvetica" w:eastAsia="Times New Roman" w:hAnsi="Helvetica" w:cs="Helvetica"/>
          <w:color w:val="404040"/>
          <w:sz w:val="24"/>
          <w:szCs w:val="24"/>
          <w:lang w:eastAsia="el-GR"/>
        </w:rPr>
      </w:pPr>
      <w:r w:rsidRPr="001C33E9">
        <w:rPr>
          <w:rFonts w:ascii="Helvetica" w:eastAsia="Times New Roman" w:hAnsi="Helvetica" w:cs="Helvetica"/>
          <w:color w:val="404040"/>
          <w:sz w:val="24"/>
          <w:szCs w:val="24"/>
          <w:lang w:eastAsia="el-GR"/>
        </w:rPr>
        <w:t xml:space="preserve">11/04/2024 </w:t>
      </w:r>
    </w:p>
    <w:p w14:paraId="1F6BA690" w14:textId="2445ACD0" w:rsidR="001C33E9" w:rsidRPr="001C33E9" w:rsidRDefault="001C33E9" w:rsidP="001C33E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33E9">
        <w:rPr>
          <w:rFonts w:ascii="Helvetica" w:eastAsia="Times New Roman" w:hAnsi="Helvetica" w:cs="Helvetica"/>
          <w:color w:val="404040"/>
          <w:sz w:val="24"/>
          <w:szCs w:val="24"/>
          <w:lang w:eastAsia="el-GR"/>
        </w:rPr>
        <w:t> Η Συντονιστική Επιτροπή της Ολομέλειας των Προέδρων των Δικηγορικών Συλλόγων Ελλάδος, που συνεδρίασε σήμερα 11-4-2024, εξέδωσε την ακόλουθη ανακοίνωση:</w:t>
      </w:r>
    </w:p>
    <w:p w14:paraId="7FE1A37F" w14:textId="77777777" w:rsidR="001C33E9" w:rsidRPr="001C33E9" w:rsidRDefault="001C33E9" w:rsidP="001C33E9">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33E9">
        <w:rPr>
          <w:rFonts w:ascii="Helvetica" w:eastAsia="Times New Roman" w:hAnsi="Helvetica" w:cs="Helvetica"/>
          <w:color w:val="404040"/>
          <w:sz w:val="24"/>
          <w:szCs w:val="24"/>
          <w:lang w:eastAsia="el-GR"/>
        </w:rPr>
        <w:t>Η Συντονιστική Επιτροπή, με αφορμή το σχέδιο νόμου για το νέο δικαστικό χάρτη, που τέθηκε σε δημόσια διαβούλευση, θεωρεί ως θετική εξέλιξη την αποδοχή των θέσεων της Ολομέλειας και συμφωνεί με την ανάγκη ενοποίησης του πρώτου βαθμού δικαιοδοσίας και τη διατήρηση όλων των υφιστάμενων σήμερα Εφετείων και των Πρωτοδικείων των νησιωτικών και των ακριτικών περιοχών.</w:t>
      </w:r>
    </w:p>
    <w:p w14:paraId="0E4A4064" w14:textId="7B590CD5" w:rsidR="001C33E9" w:rsidRPr="001C33E9" w:rsidRDefault="001C33E9" w:rsidP="001C33E9">
      <w:pPr>
        <w:shd w:val="clear" w:color="auto" w:fill="FFFFFF"/>
        <w:spacing w:after="0" w:line="240" w:lineRule="auto"/>
        <w:rPr>
          <w:rFonts w:ascii="Helvetica" w:eastAsia="Times New Roman" w:hAnsi="Helvetica" w:cs="Helvetica"/>
          <w:color w:val="404040"/>
          <w:sz w:val="24"/>
          <w:szCs w:val="24"/>
          <w:lang w:eastAsia="el-GR"/>
        </w:rPr>
      </w:pPr>
      <w:r w:rsidRPr="001C33E9">
        <w:rPr>
          <w:rFonts w:ascii="Helvetica" w:eastAsia="Times New Roman" w:hAnsi="Helvetica" w:cs="Helvetica"/>
          <w:color w:val="404040"/>
          <w:sz w:val="24"/>
          <w:szCs w:val="24"/>
          <w:lang w:eastAsia="el-GR"/>
        </w:rPr>
        <w:t>Επαναλαμβάνει την πάγια θέση της Ολομέλειας για τη διατήρηση όλων των Πρωτοδικείων της χώρας, ως έχουν σήμερα </w:t>
      </w:r>
      <w:r w:rsidRPr="001C33E9">
        <w:rPr>
          <w:rFonts w:ascii="Helvetica" w:eastAsia="Times New Roman" w:hAnsi="Helvetica" w:cs="Helvetica"/>
          <w:b/>
          <w:bCs/>
          <w:color w:val="404040"/>
          <w:sz w:val="24"/>
          <w:szCs w:val="24"/>
          <w:lang w:eastAsia="el-GR"/>
        </w:rPr>
        <w:t>και εκφράζει την έντονη αντίθεσή της στις προωθούμενες διατάξεις για τη λειτουργία παράλληλων Πρωτοδικείων.</w:t>
      </w:r>
      <w:r w:rsidRPr="001C33E9">
        <w:rPr>
          <w:rFonts w:ascii="Helvetica" w:eastAsia="Times New Roman" w:hAnsi="Helvetica" w:cs="Helvetica"/>
          <w:b/>
          <w:bCs/>
          <w:color w:val="404040"/>
          <w:sz w:val="24"/>
          <w:szCs w:val="24"/>
          <w:lang w:eastAsia="el-GR"/>
        </w:rPr>
        <w:br/>
        <w:t>Εκφράζει επίσης, την έντονη αντίθεσή της στην επιχειρούμενη διάσπαση των Πρωτοδικείων Αθηνών και Πειραιώς με τη δημιουργία πολλών περιφερειακών Πρωτοδικείων στην Αττική (πέραν των υφισταμένων Πρωτοδικείων Αθηνών και Πειραιά) στη θέση των καταργούμενων Ειρηνοδικείων, γεγονός που θα έχει δραματικές δυσκολίες ως και αδυναμία άσκησης του δικηγορικού επαγγέλματος στους νέους και μικρομεσαίους δικηγόρους. Μία ρύθμιση που ξεπερνά την αντίστοιχη πρωτοβουλία επί υπουργίας Κοντονή, που είχε συγκεντρώσει την ομόθυμη αντίθεση του δικηγορικού σώματος.</w:t>
      </w:r>
      <w:r w:rsidRPr="001C33E9">
        <w:rPr>
          <w:rFonts w:ascii="Helvetica" w:eastAsia="Times New Roman" w:hAnsi="Helvetica" w:cs="Helvetica"/>
          <w:color w:val="404040"/>
          <w:sz w:val="24"/>
          <w:szCs w:val="24"/>
          <w:lang w:eastAsia="el-GR"/>
        </w:rPr>
        <w:br/>
        <w:t>Στο πλαίσιο αυτό, η Συντονιστική Επιτροπή θα επιδιώξει άμεση συνάντηση με τον Υπουργό Δικαιοσύνης, προκειμένου να αναδείξει τα προβλήματα που θα προκύψουν από την εφαρμογή των προωθούμενων</w:t>
      </w:r>
      <w:r w:rsidR="00274955">
        <w:rPr>
          <w:rFonts w:ascii="Helvetica" w:eastAsia="Times New Roman" w:hAnsi="Helvetica" w:cs="Helvetica"/>
          <w:color w:val="404040"/>
          <w:sz w:val="24"/>
          <w:szCs w:val="24"/>
          <w:lang w:eastAsia="el-GR"/>
        </w:rPr>
        <w:t xml:space="preserve"> </w:t>
      </w:r>
      <w:r w:rsidRPr="001C33E9">
        <w:rPr>
          <w:rFonts w:ascii="Helvetica" w:eastAsia="Times New Roman" w:hAnsi="Helvetica" w:cs="Helvetica"/>
          <w:color w:val="404040"/>
          <w:sz w:val="24"/>
          <w:szCs w:val="24"/>
          <w:lang w:eastAsia="el-GR"/>
        </w:rPr>
        <w:t>προς ψήφιση διατάξεων στην απονομή της δικαιοσύνης και τις αρνητικές συνέπειες που θα επιφέρουν.</w:t>
      </w:r>
      <w:r w:rsidRPr="001C33E9">
        <w:rPr>
          <w:rFonts w:ascii="Helvetica" w:eastAsia="Times New Roman" w:hAnsi="Helvetica" w:cs="Helvetica"/>
          <w:color w:val="404040"/>
          <w:sz w:val="24"/>
          <w:szCs w:val="24"/>
          <w:lang w:eastAsia="el-GR"/>
        </w:rPr>
        <w:br/>
        <w:t xml:space="preserve">Η Συντονιστική Επιτροπή αποφάσισε να </w:t>
      </w:r>
      <w:proofErr w:type="spellStart"/>
      <w:r w:rsidRPr="001C33E9">
        <w:rPr>
          <w:rFonts w:ascii="Helvetica" w:eastAsia="Times New Roman" w:hAnsi="Helvetica" w:cs="Helvetica"/>
          <w:color w:val="404040"/>
          <w:sz w:val="24"/>
          <w:szCs w:val="24"/>
          <w:lang w:eastAsia="el-GR"/>
        </w:rPr>
        <w:t>συγκληθεί</w:t>
      </w:r>
      <w:proofErr w:type="spellEnd"/>
      <w:r w:rsidRPr="001C33E9">
        <w:rPr>
          <w:rFonts w:ascii="Helvetica" w:eastAsia="Times New Roman" w:hAnsi="Helvetica" w:cs="Helvetica"/>
          <w:color w:val="404040"/>
          <w:sz w:val="24"/>
          <w:szCs w:val="24"/>
          <w:lang w:eastAsia="el-GR"/>
        </w:rPr>
        <w:t xml:space="preserve"> εκτάκτως η Ολομέλεια των Προέδρων των Δικηγορικών Συλλόγων Ελλάδος το Σάββατο 20 Απριλίου 2024, στην Αθήνα, με φυσική παρουσία των</w:t>
      </w:r>
      <w:r w:rsidR="00274955">
        <w:rPr>
          <w:rFonts w:ascii="Helvetica" w:eastAsia="Times New Roman" w:hAnsi="Helvetica" w:cs="Helvetica"/>
          <w:color w:val="404040"/>
          <w:sz w:val="24"/>
          <w:szCs w:val="24"/>
          <w:lang w:eastAsia="el-GR"/>
        </w:rPr>
        <w:t xml:space="preserve"> </w:t>
      </w:r>
      <w:r w:rsidRPr="001C33E9">
        <w:rPr>
          <w:rFonts w:ascii="Helvetica" w:eastAsia="Times New Roman" w:hAnsi="Helvetica" w:cs="Helvetica"/>
          <w:color w:val="404040"/>
          <w:sz w:val="24"/>
          <w:szCs w:val="24"/>
          <w:lang w:eastAsia="el-GR"/>
        </w:rPr>
        <w:t>μελών της, για τη λήψη αποφάσεων για τις κινητοποιήσεις.</w:t>
      </w:r>
    </w:p>
    <w:p w14:paraId="39A01C4F"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E9"/>
    <w:rsid w:val="001C33E9"/>
    <w:rsid w:val="00274955"/>
    <w:rsid w:val="00873819"/>
    <w:rsid w:val="00921F0D"/>
    <w:rsid w:val="00FC47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E2D6"/>
  <w15:chartTrackingRefBased/>
  <w15:docId w15:val="{FD20C2CA-0503-456F-A4A3-51C26659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77230">
      <w:bodyDiv w:val="1"/>
      <w:marLeft w:val="0"/>
      <w:marRight w:val="0"/>
      <w:marTop w:val="0"/>
      <w:marBottom w:val="0"/>
      <w:divBdr>
        <w:top w:val="none" w:sz="0" w:space="0" w:color="auto"/>
        <w:left w:val="none" w:sz="0" w:space="0" w:color="auto"/>
        <w:bottom w:val="none" w:sz="0" w:space="0" w:color="auto"/>
        <w:right w:val="none" w:sz="0" w:space="0" w:color="auto"/>
      </w:divBdr>
      <w:divsChild>
        <w:div w:id="503283517">
          <w:marLeft w:val="0"/>
          <w:marRight w:val="0"/>
          <w:marTop w:val="0"/>
          <w:marBottom w:val="0"/>
          <w:divBdr>
            <w:top w:val="none" w:sz="0" w:space="0" w:color="auto"/>
            <w:left w:val="none" w:sz="0" w:space="0" w:color="auto"/>
            <w:bottom w:val="none" w:sz="0" w:space="0" w:color="auto"/>
            <w:right w:val="none" w:sz="0" w:space="0" w:color="auto"/>
          </w:divBdr>
          <w:divsChild>
            <w:div w:id="419789988">
              <w:marLeft w:val="0"/>
              <w:marRight w:val="0"/>
              <w:marTop w:val="0"/>
              <w:marBottom w:val="0"/>
              <w:divBdr>
                <w:top w:val="none" w:sz="0" w:space="0" w:color="auto"/>
                <w:left w:val="none" w:sz="0" w:space="0" w:color="auto"/>
                <w:bottom w:val="none" w:sz="0" w:space="0" w:color="auto"/>
                <w:right w:val="none" w:sz="0" w:space="0" w:color="auto"/>
              </w:divBdr>
              <w:divsChild>
                <w:div w:id="497161445">
                  <w:marLeft w:val="0"/>
                  <w:marRight w:val="0"/>
                  <w:marTop w:val="0"/>
                  <w:marBottom w:val="0"/>
                  <w:divBdr>
                    <w:top w:val="none" w:sz="0" w:space="0" w:color="auto"/>
                    <w:left w:val="none" w:sz="0" w:space="0" w:color="auto"/>
                    <w:bottom w:val="none" w:sz="0" w:space="0" w:color="auto"/>
                    <w:right w:val="none" w:sz="0" w:space="0" w:color="auto"/>
                  </w:divBdr>
                  <w:divsChild>
                    <w:div w:id="21453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216">
              <w:marLeft w:val="0"/>
              <w:marRight w:val="0"/>
              <w:marTop w:val="0"/>
              <w:marBottom w:val="0"/>
              <w:divBdr>
                <w:top w:val="none" w:sz="0" w:space="0" w:color="auto"/>
                <w:left w:val="none" w:sz="0" w:space="0" w:color="auto"/>
                <w:bottom w:val="none" w:sz="0" w:space="0" w:color="auto"/>
                <w:right w:val="none" w:sz="0" w:space="0" w:color="auto"/>
              </w:divBdr>
              <w:divsChild>
                <w:div w:id="1330790117">
                  <w:marLeft w:val="0"/>
                  <w:marRight w:val="0"/>
                  <w:marTop w:val="0"/>
                  <w:marBottom w:val="0"/>
                  <w:divBdr>
                    <w:top w:val="none" w:sz="0" w:space="0" w:color="auto"/>
                    <w:left w:val="none" w:sz="0" w:space="0" w:color="auto"/>
                    <w:bottom w:val="none" w:sz="0" w:space="0" w:color="auto"/>
                    <w:right w:val="none" w:sz="0" w:space="0" w:color="auto"/>
                  </w:divBdr>
                  <w:divsChild>
                    <w:div w:id="11961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9087">
              <w:marLeft w:val="0"/>
              <w:marRight w:val="0"/>
              <w:marTop w:val="0"/>
              <w:marBottom w:val="0"/>
              <w:divBdr>
                <w:top w:val="none" w:sz="0" w:space="0" w:color="auto"/>
                <w:left w:val="none" w:sz="0" w:space="0" w:color="auto"/>
                <w:bottom w:val="none" w:sz="0" w:space="0" w:color="auto"/>
                <w:right w:val="none" w:sz="0" w:space="0" w:color="auto"/>
              </w:divBdr>
              <w:divsChild>
                <w:div w:id="1300644037">
                  <w:marLeft w:val="0"/>
                  <w:marRight w:val="0"/>
                  <w:marTop w:val="0"/>
                  <w:marBottom w:val="0"/>
                  <w:divBdr>
                    <w:top w:val="none" w:sz="0" w:space="0" w:color="auto"/>
                    <w:left w:val="none" w:sz="0" w:space="0" w:color="auto"/>
                    <w:bottom w:val="none" w:sz="0" w:space="0" w:color="auto"/>
                    <w:right w:val="none" w:sz="0" w:space="0" w:color="auto"/>
                  </w:divBdr>
                  <w:divsChild>
                    <w:div w:id="21351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1620</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3</cp:revision>
  <dcterms:created xsi:type="dcterms:W3CDTF">2024-04-11T17:18:00Z</dcterms:created>
  <dcterms:modified xsi:type="dcterms:W3CDTF">2024-04-11T17:19:00Z</dcterms:modified>
</cp:coreProperties>
</file>